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media/image1.wmf" ContentType="image/x-wmf"/>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rPr>
      </w:pPr>
      <w:r>
        <w:rPr>
          <w:rFonts w:ascii="PT Astra Serif" w:hAnsi="PT Astra Serif"/>
          <w:b w:val="false"/>
          <w:bCs w:val="false"/>
        </w:rPr>
        <w:t>Приложение 2 к Извещению</w:t>
      </w:r>
    </w:p>
    <w:p>
      <w:pPr>
        <w:pStyle w:val="Normal"/>
        <w:jc w:val="right"/>
        <w:rPr>
          <w:b/>
        </w:rPr>
      </w:pPr>
      <w:r>
        <w:rPr>
          <w:b/>
        </w:rPr>
        <w:t>ПРОЕКТ</w:t>
      </w:r>
    </w:p>
    <w:p>
      <w:pPr>
        <w:pStyle w:val="Normal"/>
        <w:jc w:val="center"/>
        <w:rPr>
          <w:b/>
        </w:rPr>
      </w:pPr>
      <w:r>
        <w:rPr>
          <w:b/>
        </w:rPr>
      </w:r>
    </w:p>
    <w:p>
      <w:pPr>
        <w:pStyle w:val="Normal"/>
        <w:jc w:val="center"/>
        <w:rPr>
          <w:b/>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52.5pt;height:62.25pt;mso-wrap-distance-right:0pt" filled="f" o:ole="">
            <v:imagedata r:id="rId3" o:title=""/>
          </v:shape>
          <o:OLEObject Type="Embed" ProgID="" ShapeID="ole_rId2" DrawAspect="Content" ObjectID="_759303012" r:id="rId2"/>
        </w:object>
      </w:r>
    </w:p>
    <w:p>
      <w:pPr>
        <w:pStyle w:val="Normal"/>
        <w:jc w:val="center"/>
        <w:rPr>
          <w:b/>
        </w:rPr>
      </w:pPr>
      <w:r>
        <w:rPr>
          <w:b/>
        </w:rPr>
      </w:r>
    </w:p>
    <w:p>
      <w:pPr>
        <w:pStyle w:val="Normal"/>
        <w:jc w:val="center"/>
        <w:rPr>
          <w:b/>
        </w:rPr>
      </w:pPr>
      <w:r>
        <w:rPr>
          <w:b/>
        </w:rPr>
        <w:t xml:space="preserve">ДОГОВОР № ____________ </w:t>
      </w:r>
    </w:p>
    <w:p>
      <w:pPr>
        <w:pStyle w:val="Normal"/>
        <w:jc w:val="center"/>
        <w:rPr>
          <w:b/>
        </w:rPr>
      </w:pPr>
      <w:r>
        <w:rPr>
          <w:b/>
        </w:rPr>
        <w:t>аренды земельного участка</w:t>
      </w:r>
    </w:p>
    <w:p>
      <w:pPr>
        <w:pStyle w:val="Normal"/>
        <w:jc w:val="center"/>
        <w:rPr>
          <w:b/>
        </w:rPr>
      </w:pPr>
      <w:r>
        <w:rPr>
          <w:b/>
        </w:rPr>
      </w:r>
    </w:p>
    <w:p>
      <w:pPr>
        <w:pStyle w:val="Normal"/>
        <w:rPr/>
      </w:pPr>
      <w:r>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eastAsia="Calibri"/>
              </w:rPr>
            </w:pPr>
            <w:r>
              <w:rPr>
                <w:rFonts w:eastAsia="Calibri"/>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rPr>
            </w:r>
          </w:p>
        </w:tc>
      </w:tr>
    </w:tbl>
    <w:p>
      <w:pPr>
        <w:pStyle w:val="Normal"/>
        <w:jc w:val="both"/>
        <w:rPr/>
      </w:pPr>
      <w:r>
        <w:rPr/>
      </w:r>
    </w:p>
    <w:p>
      <w:pPr>
        <w:pStyle w:val="Normal"/>
        <w:ind w:firstLine="708"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ind w:firstLine="708" w:right="0"/>
        <w:jc w:val="both"/>
        <w:rPr/>
      </w:pPr>
      <w:r>
        <w:rPr>
          <w:rFonts w:cs="PT Astra Serif;Times New Roman" w:ascii="PT Astra Serif;Times New Roman" w:hAnsi="PT Astra Serif;Times New Roman"/>
        </w:rPr>
        <w:t>Комитет имущественных и земельных отношений администрации города Тулы, именуемый в дальнейшем «АРЕНДОДАТЕЛЬ</w:t>
      </w:r>
      <w:r>
        <w:rPr/>
        <w:t>», в лице _________________________________, 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t>_________________________________________________________________,</w:t>
            </w:r>
          </w:p>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r>
          </w:p>
        </w:tc>
      </w:tr>
    </w:tbl>
    <w:p>
      <w:pPr>
        <w:pStyle w:val="Normal"/>
        <w:ind w:firstLine="708" w:right="0"/>
        <w:jc w:val="both"/>
        <w:rPr/>
      </w:pPr>
      <w:r>
        <w:rPr>
          <w:rFonts w:cs="PT Astra Serif;Times New Roman" w:ascii="PT Astra Serif;Times New Roman" w:hAnsi="PT Astra Serif;Times New Roman"/>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1. ПРЕДМЕТ ДОГОВОРА.</w:t>
      </w:r>
    </w:p>
    <w:p>
      <w:pPr>
        <w:pStyle w:val="Normal"/>
        <w:ind w:firstLine="540" w:right="0"/>
        <w:jc w:val="both"/>
        <w:rPr/>
      </w:pPr>
      <w:r>
        <w:rPr>
          <w:rFonts w:cs="PT Astra Serif;Times New Roman" w:ascii="PT Astra Serif;Times New Roman" w:hAnsi="PT Astra Serif;Times New Roman"/>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кадастровый номер – 71:__:______:____,</w:t>
      </w:r>
    </w:p>
    <w:p>
      <w:pPr>
        <w:pStyle w:val="Normal"/>
        <w:ind w:firstLine="540" w:right="0"/>
        <w:jc w:val="both"/>
        <w:rPr/>
      </w:pPr>
      <w:r>
        <w:rPr>
          <w:rFonts w:cs="PT Astra Serif;Times New Roman" w:ascii="PT Astra Serif;Times New Roman" w:hAnsi="PT Astra Serif;Times New Roman"/>
        </w:rPr>
        <w:t>площадью – ____ кв.м,</w:t>
      </w:r>
    </w:p>
    <w:p>
      <w:pPr>
        <w:pStyle w:val="Normal"/>
        <w:ind w:firstLine="540" w:right="0"/>
        <w:jc w:val="both"/>
        <w:rPr/>
      </w:pPr>
      <w:r>
        <w:rPr>
          <w:rFonts w:cs="PT Astra Serif;Times New Roman" w:ascii="PT Astra Serif;Times New Roman" w:hAnsi="PT Astra Serif;Times New Roman"/>
        </w:rPr>
        <w:t xml:space="preserve">вид разрешенного использования – __________________________________________, </w:t>
      </w:r>
    </w:p>
    <w:p>
      <w:pPr>
        <w:pStyle w:val="Normal"/>
        <w:ind w:firstLine="540" w:right="0"/>
        <w:jc w:val="both"/>
        <w:rPr/>
      </w:pPr>
      <w:r>
        <w:rPr>
          <w:rFonts w:cs="PT Astra Serif;Times New Roman" w:ascii="PT Astra Serif;Times New Roman" w:hAnsi="PT Astra Serif;Times New Roman"/>
        </w:rPr>
        <w:t>расположенный по адресу: _______________________________________, именуемый в дальнейшем УЧАСТОК.</w:t>
      </w:r>
    </w:p>
    <w:p>
      <w:pPr>
        <w:pStyle w:val="Normal"/>
        <w:ind w:firstLine="540" w:right="0"/>
        <w:jc w:val="both"/>
        <w:rPr/>
      </w:pPr>
      <w:r>
        <w:rPr>
          <w:rFonts w:cs="PT Astra Serif;Times New Roman" w:ascii="PT Astra Serif;Times New Roman" w:hAnsi="PT Astra Serif;Times New Roman"/>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1.3. Участок не обременен правами третьих лиц.</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2. СРОК ДЕЙСТВИЯ ДОГОВОРА.</w:t>
      </w:r>
    </w:p>
    <w:p>
      <w:pPr>
        <w:pStyle w:val="Normal"/>
        <w:ind w:firstLine="540" w:right="0"/>
        <w:jc w:val="both"/>
        <w:rPr/>
      </w:pPr>
      <w:r>
        <w:rPr>
          <w:rFonts w:cs="PT Astra Serif;Times New Roman" w:ascii="PT Astra Serif;Times New Roman" w:hAnsi="PT Astra Serif;Times New Roman"/>
        </w:rPr>
        <w:t>2.1. Настоящий ДОГОВОР заключён на срок 20 лет.</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2.2. Срок действия ДОГОВОРА исчисляется со дня его государственной регистрации.</w:t>
      </w:r>
    </w:p>
    <w:p>
      <w:pPr>
        <w:pStyle w:val="Normal"/>
        <w:ind w:firstLine="540" w:right="0"/>
        <w:jc w:val="both"/>
        <w:rPr/>
      </w:pPr>
      <w:r>
        <w:rPr>
          <w:rFonts w:cs="PT Astra Serif;Times New Roman" w:ascii="PT Astra Serif;Times New Roman" w:hAnsi="PT Astra Serif;Times New Roman"/>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pPr>
      <w:r>
        <w:rPr>
          <w:rFonts w:cs="PT Astra Serif;Times New Roman" w:ascii="PT Astra Serif;Times New Roman" w:hAnsi="PT Astra Serif;Times New Roman"/>
          <w:b/>
        </w:rPr>
        <w:t>Статья 3. АРЕНДНАЯ ПЛАТА.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3.1. Размер арендной платы определен по результатам торгов.</w:t>
      </w:r>
    </w:p>
    <w:p>
      <w:pPr>
        <w:pStyle w:val="Normal"/>
        <w:ind w:firstLine="540" w:right="0"/>
        <w:jc w:val="both"/>
        <w:rPr/>
      </w:pPr>
      <w:r>
        <w:rPr>
          <w:rFonts w:cs="PT Astra Serif;Times New Roman" w:ascii="PT Astra Serif;Times New Roman" w:hAnsi="PT Astra Serif;Times New Roman"/>
        </w:rPr>
        <w:t xml:space="preserve">3.2. На дату подписания ДОГОВОРА годовой размер арендной платы составляет </w:t>
      </w:r>
      <w:r>
        <w:rPr>
          <w:rFonts w:cs="PT Astra Serif;Times New Roman" w:ascii="PT Astra Serif;Times New Roman" w:hAnsi="PT Astra Serif;Times New Roman"/>
          <w:b/>
        </w:rPr>
        <w:t>__________ (________________________________________) рублей __ копеек.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pPr>
      <w:r>
        <w:rPr>
          <w:rFonts w:cs="PT Astra Serif;Times New Roman" w:ascii="PT Astra Serif;Times New Roman" w:hAnsi="PT Astra Serif;Times New Roman"/>
        </w:rPr>
        <w:t>3.4. АРЕНДАТОР производит перечисление арендной платы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860 1 11 05012 04 0000 120</w:t>
      </w:r>
    </w:p>
    <w:p>
      <w:pPr>
        <w:pStyle w:val="Normal"/>
        <w:ind w:firstLine="540" w:right="0"/>
        <w:jc w:val="both"/>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70 701 000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pPr>
      <w:r>
        <w:rPr>
          <w:rFonts w:cs="PT Astra Serif;Times New Roman" w:ascii="PT Astra Serif;Times New Roman" w:hAnsi="PT Astra Serif;Times New Roman"/>
        </w:rPr>
        <w:t>3.5. Стороны применяют следующие условия внесения арендной платы:</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pPr>
      <w:r>
        <w:rPr>
          <w:rFonts w:cs="PT Astra Serif;Times New Roman" w:ascii="PT Astra Serif;Times New Roman" w:hAnsi="PT Astra Serif;Times New Roman"/>
        </w:rPr>
        <w:t>3.5.2. Арендатор вправе производить авансовые платежи до конца текущего года.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4. ПЕРЕДАЧА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5. ИЗМЕНЕНИЕ ДОГОВОРА,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ПЕРЕДАЧА ПРАВ И ОБЯЗАННОСТЕЙ ПО ДОГОВОРУ.</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5.1. Договор может быть изменён соглашением сторон, а также судом в установленных законом случаях.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6. ДРУГИЕ ПРАВА И ОБЯЗАННОСТИ СТОРОН.</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 Арендатор обязан:</w:t>
      </w:r>
    </w:p>
    <w:p>
      <w:pPr>
        <w:pStyle w:val="Normal"/>
        <w:tabs>
          <w:tab w:val="clear" w:pos="708"/>
          <w:tab w:val="left" w:pos="3420" w:leader="none"/>
        </w:tabs>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pPr>
      <w:r>
        <w:rPr>
          <w:rFonts w:cs="Times New Roman" w:ascii="PT Astra Serif;Times New Roman" w:hAnsi="PT Astra Serif;Times New Roman"/>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6.1.3. Завершить строительство объекта в течение срока договора. </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Times New Roman" w:ascii="PT Astra Serif;Times New Roman" w:hAnsi="PT Astra Serif;Times New Roman"/>
        </w:rPr>
        <w:t>6.1.5.</w:t>
      </w:r>
      <w:r>
        <w:rPr>
          <w:rStyle w:val="user"/>
          <w:rFonts w:cs="PT Astra Serif;Times New Roman" w:ascii="PT Astra Serif;Times New Roman" w:hAnsi="PT Astra Serif;Times New Roman"/>
        </w:rPr>
        <w:t xml:space="preserve"> </w:t>
      </w:r>
      <w:r>
        <w:rPr>
          <w:rFonts w:cs="PT Astra Serif;Times New Roman" w:ascii="PT Astra Serif;Times New Roman" w:hAnsi="PT Astra Serif;Times New Roman"/>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pPr>
      <w:r>
        <w:rPr>
          <w:rFonts w:cs="PT Astra Serif;Times New Roman" w:ascii="PT Astra Serif;Times New Roman" w:hAnsi="PT Astra Serif;Times New Roman"/>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pPr>
      <w:r>
        <w:rPr>
          <w:rFonts w:cs="PT Astra Serif;Times New Roman" w:ascii="PT Astra Serif;Times New Roman" w:hAnsi="PT Astra Serif;Times New Roman"/>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pPr>
      <w:r>
        <w:rPr>
          <w:rFonts w:cs="PT Astra Serif;Times New Roman" w:ascii="PT Astra Serif;Times New Roman" w:hAnsi="PT Astra Serif;Times New Roman"/>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pPr>
      <w:r>
        <w:rPr>
          <w:rFonts w:cs="PT Astra Serif;Times New Roman" w:ascii="PT Astra Serif;Times New Roman" w:hAnsi="PT Astra Serif;Times New Roman"/>
        </w:rPr>
        <w:t xml:space="preserve">Строительство Объекта, не соответствующего перечисленным требованиям, не допускается.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w:t>
      </w:r>
      <w:r>
        <w:rPr>
          <w:rFonts w:cs="PT Astra Serif;Times New Roman" w:ascii="PT Astra Serif;Times New Roman" w:hAnsi="PT Astra Serif;Times New Roman"/>
          <w:lang w:val="en-US"/>
        </w:rPr>
        <w:t>9</w:t>
      </w:r>
      <w:r>
        <w:rPr>
          <w:rFonts w:cs="PT Astra Serif;Times New Roman" w:ascii="PT Astra Serif;Times New Roman" w:hAnsi="PT Astra Serif;Times New Roman"/>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pPr>
      <w:r>
        <w:rPr>
          <w:rFonts w:cs="PT Astra Serif;Times New Roman" w:ascii="PT Astra Serif;Times New Roman" w:hAnsi="PT Astra Serif;Times New Roman"/>
        </w:rPr>
        <w:t>6.1.1</w:t>
      </w:r>
      <w:r>
        <w:rPr>
          <w:rFonts w:cs="PT Astra Serif;Times New Roman" w:ascii="PT Astra Serif;Times New Roman" w:hAnsi="PT Astra Serif;Times New Roman"/>
          <w:lang w:val="en-US"/>
        </w:rPr>
        <w:t>0</w:t>
      </w:r>
      <w:r>
        <w:rPr>
          <w:rFonts w:cs="PT Astra Serif;Times New Roman" w:ascii="PT Astra Serif;Times New Roman" w:hAnsi="PT Astra Serif;Times New Roman"/>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банковских реквизитов.</w:t>
      </w:r>
    </w:p>
    <w:p>
      <w:pPr>
        <w:pStyle w:val="Normal"/>
        <w:ind w:firstLine="540" w:right="0"/>
        <w:jc w:val="both"/>
        <w:rPr/>
      </w:pPr>
      <w:r>
        <w:rPr>
          <w:rFonts w:cs="PT Astra Serif;Times New Roman" w:ascii="PT Astra Serif;Times New Roman" w:hAnsi="PT Astra Serif;Times New Roman"/>
        </w:rPr>
        <w:t>6.2. Арендодатель имеет право:</w:t>
      </w:r>
    </w:p>
    <w:p>
      <w:pPr>
        <w:pStyle w:val="ConsPlusNormal"/>
        <w:numPr>
          <w:ilvl w:val="0"/>
          <w:numId w:val="0"/>
        </w:numPr>
        <w:ind w:firstLine="540" w:left="0" w:right="0"/>
        <w:jc w:val="both"/>
        <w:outlineLvl w:val="1"/>
        <w:rPr/>
      </w:pPr>
      <w:r>
        <w:rPr>
          <w:rFonts w:cs="Times New Roman" w:ascii="PT Astra Serif;Times New Roman" w:hAnsi="PT Astra Serif;Times New Roman"/>
          <w:sz w:val="24"/>
          <w:szCs w:val="24"/>
        </w:rPr>
        <w:t>6.2.1. Осуществлять контроль за использованием участка.</w:t>
      </w:r>
    </w:p>
    <w:p>
      <w:pPr>
        <w:pStyle w:val="Normal"/>
        <w:ind w:firstLine="540" w:right="0"/>
        <w:jc w:val="both"/>
        <w:rPr/>
      </w:pPr>
      <w:r>
        <w:rPr>
          <w:rFonts w:cs="PT Astra Serif;Times New Roman" w:ascii="PT Astra Serif;Times New Roman" w:hAnsi="PT Astra Serif;Times New Roman"/>
        </w:rPr>
        <w:t>6.3. Арендодатель обязан:</w:t>
      </w:r>
    </w:p>
    <w:p>
      <w:pPr>
        <w:pStyle w:val="Normal"/>
        <w:ind w:firstLine="540" w:right="0"/>
        <w:jc w:val="both"/>
        <w:rPr/>
      </w:pPr>
      <w:r>
        <w:rPr>
          <w:rFonts w:cs="PT Astra Serif;Times New Roman" w:ascii="PT Astra Serif;Times New Roman" w:hAnsi="PT Astra Serif;Times New Roman"/>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реквизитов счёта, указанного в пункте 3.4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7. ОТВЕТСТВЕННОСТЬ СТОРОН.</w:t>
      </w:r>
    </w:p>
    <w:p>
      <w:pPr>
        <w:pStyle w:val="Normal"/>
        <w:ind w:firstLine="540" w:right="0"/>
        <w:jc w:val="both"/>
        <w:rPr/>
      </w:pPr>
      <w:r>
        <w:rPr>
          <w:rFonts w:cs="PT Astra Serif;Times New Roman" w:ascii="PT Astra Serif;Times New Roman" w:hAnsi="PT Astra Serif;Times New Roman"/>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r>
        <w:rPr>
          <w:rFonts w:cs="PT Astra Serif;Times New Roman" w:ascii="PT Astra Serif;Times New Roman" w:hAnsi="PT Astra Serif;Times New Roman"/>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pPr>
      <w:r>
        <w:rPr>
          <w:rFonts w:cs="PT Astra Serif;Times New Roman" w:ascii="PT Astra Serif;Times New Roman" w:hAnsi="PT Astra Serif;Times New Roman"/>
        </w:rPr>
        <w:t>7.2. В период действия договора размер пени может быть изменен соглашением сторон.</w:t>
      </w:r>
    </w:p>
    <w:p>
      <w:pPr>
        <w:pStyle w:val="Normal"/>
        <w:ind w:firstLine="540" w:right="0"/>
        <w:jc w:val="both"/>
        <w:rPr/>
      </w:pPr>
      <w:r>
        <w:rPr>
          <w:rFonts w:cs="PT Astra Serif;Times New Roman" w:ascii="PT Astra Serif;Times New Roman" w:hAnsi="PT Astra Serif;Times New Roman"/>
        </w:rPr>
        <w:t>7.3. Указанная в настоящем разделе пеня уплачивается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w:t>
      </w:r>
      <w:r>
        <w:rPr/>
        <w:t>86011607090040000140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70701000</w:t>
      </w:r>
    </w:p>
    <w:p>
      <w:pPr>
        <w:pStyle w:val="Normal"/>
        <w:ind w:firstLine="540" w:right="0"/>
        <w:jc w:val="both"/>
        <w:rPr/>
      </w:pPr>
      <w:r>
        <w:rPr>
          <w:rFonts w:cs="PT Astra Serif;Times New Roman" w:ascii="PT Astra Serif;Times New Roman" w:hAnsi="PT Astra Serif;Times New Roman"/>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Уплата пени не освобождает Арендатора от надлежащего выполнения условий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8. РАСТОРЖЕНИЕ ДОГОВОРА И ОТКАЗ ОТ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8.1. Договор расторгается:</w:t>
      </w:r>
    </w:p>
    <w:p>
      <w:pPr>
        <w:pStyle w:val="Normal"/>
        <w:ind w:firstLine="709" w:right="0"/>
        <w:jc w:val="both"/>
        <w:rPr/>
      </w:pPr>
      <w:r>
        <w:rPr>
          <w:rFonts w:cs="PT Astra Serif;Times New Roman" w:ascii="PT Astra Serif;Times New Roman" w:hAnsi="PT Astra Serif;Times New Roman"/>
        </w:rPr>
        <w:t>- исключительно по соглашению сторон;</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судом в случаях, установленных законом; </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в случаях, указанных в пункте 8.2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8.2.1. Использования Арендатором участка не в соответствии с установленным видом разрешенного его использования.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8.2.2. Невнесения Арендатором арендной платы более двух раз подряд по истечении установленного договором срока платежа.</w:t>
      </w:r>
    </w:p>
    <w:p>
      <w:pPr>
        <w:pStyle w:val="Normal"/>
        <w:ind w:firstLine="709" w:right="0"/>
        <w:jc w:val="both"/>
        <w:rPr/>
      </w:pPr>
      <w:r>
        <w:rPr>
          <w:rFonts w:cs="PT Astra Serif;Times New Roman" w:ascii="PT Astra Serif;Times New Roman" w:hAnsi="PT Astra Serif;Times New Roman"/>
        </w:rPr>
        <w:t>8.3. Об одностороннем отказе от исполнения договора Арендодатель предупреждает Арендатора за 1 месяц.</w:t>
      </w:r>
    </w:p>
    <w:p>
      <w:pPr>
        <w:pStyle w:val="Normal"/>
        <w:ind w:firstLine="709" w:right="0"/>
        <w:jc w:val="both"/>
        <w:rPr/>
      </w:pPr>
      <w:r>
        <w:rPr>
          <w:rFonts w:cs="PT Astra Serif;Times New Roman" w:ascii="PT Astra Serif;Times New Roman" w:hAnsi="PT Astra Serif;Times New Roman"/>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ind w:firstLine="709" w:right="0"/>
        <w:jc w:val="both"/>
        <w:rPr/>
      </w:pPr>
      <w:r>
        <w:rPr>
          <w:rFonts w:cs="PT Astra Serif;Times New Roman" w:ascii="PT Astra Serif;Times New Roman" w:hAnsi="PT Astra Serif;Times New Roman"/>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С заявлением о государственной регистрации прекращения договора обращается сторона, отказавшаяся от исполнения договора.</w:t>
      </w:r>
    </w:p>
    <w:p>
      <w:pPr>
        <w:pStyle w:val="Normal"/>
        <w:ind w:firstLine="709" w:right="0"/>
        <w:jc w:val="both"/>
        <w:rPr/>
      </w:pPr>
      <w:r>
        <w:rPr>
          <w:rFonts w:cs="PT Astra Serif;Times New Roman" w:ascii="PT Astra Serif;Times New Roman" w:hAnsi="PT Astra Serif;Times New Roman"/>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ind w:firstLine="709" w:right="0"/>
        <w:jc w:val="both"/>
        <w:rPr/>
      </w:pPr>
      <w:r>
        <w:rPr>
          <w:rFonts w:cs="PT Astra Serif;Times New Roman" w:ascii="PT Astra Serif;Times New Roman" w:hAnsi="PT Astra Serif;Times New Roman"/>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pPr>
      <w:r>
        <w:rPr>
          <w:rFonts w:cs="PT Astra Serif;Times New Roman" w:ascii="PT Astra Serif;Times New Roman" w:hAnsi="PT Astra Serif;Times New Roman"/>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снести самовольные постройки;</w:t>
      </w:r>
    </w:p>
    <w:p>
      <w:pPr>
        <w:pStyle w:val="Normal"/>
        <w:ind w:firstLine="709" w:right="0"/>
        <w:jc w:val="both"/>
        <w:rPr/>
      </w:pPr>
      <w:r>
        <w:rPr>
          <w:rFonts w:cs="PT Astra Serif;Times New Roman" w:ascii="PT Astra Serif;Times New Roman" w:hAnsi="PT Astra Serif;Times New Roman"/>
        </w:rPr>
        <w:t>- устранить разрытия, захламление, загрязнение и другие виды порчи участка;</w:t>
      </w:r>
    </w:p>
    <w:p>
      <w:pPr>
        <w:pStyle w:val="Normal"/>
        <w:ind w:firstLine="709" w:right="0"/>
        <w:jc w:val="both"/>
        <w:rPr/>
      </w:pPr>
      <w:r>
        <w:rPr>
          <w:rFonts w:cs="PT Astra Serif;Times New Roman" w:ascii="PT Astra Serif;Times New Roman" w:hAnsi="PT Astra Serif;Times New Roman"/>
        </w:rPr>
        <w:t>- убрать принадлежащее АРЕНДАТОРУ имущество.</w:t>
      </w:r>
    </w:p>
    <w:p>
      <w:pPr>
        <w:pStyle w:val="Normal"/>
        <w:jc w:val="both"/>
        <w:rPr/>
      </w:pPr>
      <w:r>
        <w:rPr>
          <w:rFonts w:cs="PT Astra Serif;Times New Roman" w:ascii="PT Astra Serif;Times New Roman" w:hAnsi="PT Astra Serif;Times New Roman"/>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8.8.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задолженности по арендной плате;</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пени;</w:t>
      </w:r>
    </w:p>
    <w:p>
      <w:pPr>
        <w:pStyle w:val="Normal"/>
        <w:ind w:firstLine="709" w:right="0"/>
        <w:jc w:val="both"/>
        <w:rPr/>
      </w:pPr>
      <w:r>
        <w:rPr>
          <w:rFonts w:cs="PT Astra Serif;Times New Roman" w:ascii="PT Astra Serif;Times New Roman" w:hAnsi="PT Astra Serif;Times New Roman"/>
        </w:rPr>
        <w:t>- указанных в пункте 8.6. договора.</w:t>
      </w:r>
    </w:p>
    <w:p>
      <w:pPr>
        <w:pStyle w:val="Normal"/>
        <w:ind w:firstLine="709" w:right="0"/>
        <w:jc w:val="both"/>
        <w:rPr/>
      </w:pPr>
      <w:r>
        <w:rPr>
          <w:rFonts w:cs="PT Astra Serif;Times New Roman" w:ascii="PT Astra Serif;Times New Roman" w:hAnsi="PT Astra Serif;Times New Roman"/>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9. ЗАКЛЮЧИТЕЛЬНЫЕ ПОЛОЖЕНИЯ.</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9.1. Споры по ДОГОВОРУ, которые СТОРОНЫ не разрешили путём переговоров, разрешаются в судебном порядке.</w:t>
      </w:r>
    </w:p>
    <w:p>
      <w:pPr>
        <w:pStyle w:val="Normal"/>
        <w:ind w:firstLine="540" w:right="0"/>
        <w:jc w:val="both"/>
        <w:rPr/>
      </w:pPr>
      <w:r>
        <w:rPr>
          <w:rFonts w:cs="PT Astra Serif;Times New Roman" w:ascii="PT Astra Serif;Times New Roman" w:hAnsi="PT Astra Serif;Times New Roman"/>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9.3. Регистрация договора производится Арендодателем.</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ConsPlusNormal"/>
        <w:widowControl/>
        <w:numPr>
          <w:ilvl w:val="0"/>
          <w:numId w:val="0"/>
        </w:numPr>
        <w:bidi w:val="0"/>
        <w:ind w:hanging="0" w:left="0" w:right="0"/>
        <w:jc w:val="center"/>
        <w:outlineLvl w:val="0"/>
        <w:rPr>
          <w:rFonts w:ascii="PT Astra Serif;Times New Roman" w:hAnsi="PT Astra Serif;Times New Roman" w:cs="Times New Roman"/>
          <w:b/>
          <w:color w:val="000000"/>
          <w:sz w:val="24"/>
          <w:szCs w:val="24"/>
        </w:rPr>
      </w:pPr>
      <w:r>
        <w:rPr>
          <w:rFonts w:cs="Times New Roman" w:ascii="PT Astra Serif;Times New Roman" w:hAnsi="PT Astra Serif;Times New Roman"/>
          <w:b/>
          <w:color w:val="000000"/>
          <w:sz w:val="24"/>
          <w:szCs w:val="24"/>
        </w:rPr>
        <w:t>Реквизиты Сторон:</w:t>
      </w:r>
    </w:p>
    <w:p>
      <w:pPr>
        <w:pStyle w:val="ConsPlusNormal"/>
        <w:jc w:val="both"/>
        <w:rPr>
          <w:rFonts w:ascii="PT Astra Serif;Times New Roman" w:hAnsi="PT Astra Serif;Times New Roman" w:cs="PT Astra Serif;Times New Roman"/>
          <w:b/>
          <w:color w:val="000000"/>
          <w:sz w:val="24"/>
          <w:szCs w:val="24"/>
        </w:rPr>
      </w:pPr>
      <w:r>
        <w:rPr>
          <w:rFonts w:cs="PT Astra Serif;Times New Roman" w:ascii="PT Astra Serif;Times New Roman" w:hAnsi="PT Astra Serif;Times New Roman"/>
          <w:b/>
          <w:color w:val="000000"/>
          <w:sz w:val="24"/>
          <w:szCs w:val="24"/>
        </w:rPr>
      </w:r>
    </w:p>
    <w:tbl>
      <w:tblPr>
        <w:tblW w:w="9360" w:type="dxa"/>
        <w:jc w:val="left"/>
        <w:tblInd w:w="101" w:type="dxa"/>
        <w:tblLayout w:type="fixed"/>
        <w:tblCellMar>
          <w:top w:w="102" w:type="dxa"/>
          <w:left w:w="62" w:type="dxa"/>
          <w:bottom w:w="102" w:type="dxa"/>
          <w:right w:w="62" w:type="dxa"/>
        </w:tblCellMar>
      </w:tblPr>
      <w:tblGrid>
        <w:gridCol w:w="4709"/>
        <w:gridCol w:w="346"/>
        <w:gridCol w:w="4305"/>
      </w:tblGrid>
      <w:tr>
        <w:trPr/>
        <w:tc>
          <w:tcPr>
            <w:tcW w:w="4709"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Комитет имущественных и земельных отношений администрации города Тулы</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Юридический/почтовый адрес</w:t>
            </w:r>
            <w:r>
              <w:rPr>
                <w:rFonts w:cs="Times New Roman" w:ascii="PT Astra Serif;Times New Roman" w:hAnsi="PT Astra Serif;Times New Roman"/>
                <w:sz w:val="24"/>
                <w:szCs w:val="24"/>
              </w:rPr>
              <w:t>: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ул. Гоголевская, д.73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ИНН/КПП</w:t>
            </w:r>
            <w:r>
              <w:rPr>
                <w:rFonts w:cs="Times New Roman" w:ascii="PT Astra Serif;Times New Roman" w:hAnsi="PT Astra Serif;Times New Roman"/>
                <w:sz w:val="24"/>
                <w:szCs w:val="24"/>
                <w:lang w:val="en-US"/>
              </w:rPr>
              <w:t xml:space="preserve"> </w:t>
            </w:r>
            <w:r>
              <w:rPr>
                <w:rFonts w:cs="Times New Roman" w:ascii="PT Astra Serif;Times New Roman" w:hAnsi="PT Astra Serif;Times New Roman"/>
                <w:sz w:val="24"/>
                <w:szCs w:val="24"/>
              </w:rPr>
              <w:t>7102005410</w:t>
            </w:r>
            <w:r>
              <w:rPr>
                <w:rFonts w:cs="Times New Roman" w:ascii="PT Astra Serif;Times New Roman" w:hAnsi="PT Astra Serif;Times New Roman"/>
                <w:sz w:val="24"/>
                <w:szCs w:val="24"/>
                <w:lang w:val="en-US"/>
              </w:rPr>
              <w:t>/710601001</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lang w:val="en-US"/>
              </w:rPr>
            </w:pPr>
            <w:r>
              <w:rPr>
                <w:rFonts w:cs="Times New Roman" w:ascii="PT Astra Serif;Times New Roman" w:hAnsi="PT Astra Serif;Times New Roman"/>
                <w:sz w:val="24"/>
                <w:szCs w:val="24"/>
                <w:lang w:val="en-US"/>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ОГРН</w:t>
            </w:r>
            <w:r>
              <w:rPr>
                <w:rFonts w:cs="Times New Roman" w:ascii="PT Astra Serif;Times New Roman" w:hAnsi="PT Astra Serif;Times New Roman"/>
                <w:sz w:val="24"/>
                <w:szCs w:val="24"/>
              </w:rPr>
              <w:t xml:space="preserve">    1037101129504</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Расчетный счет</w:t>
            </w:r>
            <w:r>
              <w:rPr>
                <w:rFonts w:cs="Times New Roman" w:ascii="PT Astra Serif;Times New Roman" w:hAnsi="PT Astra Serif;Times New Roman"/>
                <w:sz w:val="24"/>
                <w:szCs w:val="24"/>
              </w:rPr>
              <w:t xml:space="preserve"> 03100643000000016600</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в :</w:t>
            </w:r>
            <w:r>
              <w:rPr>
                <w:rFonts w:cs="Times New Roman" w:ascii="PT Astra Serif;Times New Roman" w:hAnsi="PT Astra Serif;Times New Roman"/>
                <w:sz w:val="24"/>
                <w:szCs w:val="24"/>
              </w:rPr>
              <w:t xml:space="preserve"> ОКЦ № 7 ГУ Банка России по Центральному федеральному округу //УФК по Тульской области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К/с</w:t>
            </w:r>
            <w:r>
              <w:rPr>
                <w:rFonts w:cs="Times New Roman" w:ascii="PT Astra Serif;Times New Roman" w:hAnsi="PT Astra Serif;Times New Roman"/>
                <w:sz w:val="24"/>
                <w:szCs w:val="24"/>
              </w:rPr>
              <w:t xml:space="preserve"> 40102810445370000059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БИК</w:t>
            </w:r>
            <w:r>
              <w:rPr>
                <w:rFonts w:cs="Times New Roman" w:ascii="PT Astra Serif;Times New Roman" w:hAnsi="PT Astra Serif;Times New Roman"/>
                <w:sz w:val="24"/>
                <w:szCs w:val="24"/>
              </w:rPr>
              <w:t xml:space="preserve"> 017003983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b/>
                <w:sz w:val="24"/>
                <w:szCs w:val="24"/>
              </w:rPr>
              <w:t>Телефон:</w:t>
            </w:r>
            <w:r>
              <w:rPr>
                <w:rFonts w:cs="Times New Roman" w:ascii="PT Astra Serif;Times New Roman" w:hAnsi="PT Astra Serif;Times New Roman"/>
                <w:sz w:val="24"/>
                <w:szCs w:val="24"/>
              </w:rPr>
              <w:t xml:space="preserve"> 52-07-00, 52-86-99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Факс:</w:t>
            </w:r>
            <w:r>
              <w:rPr>
                <w:rFonts w:cs="Times New Roman" w:ascii="PT Astra Serif;Times New Roman" w:hAnsi="PT Astra Serif;Times New Roman"/>
                <w:sz w:val="24"/>
                <w:szCs w:val="24"/>
              </w:rPr>
              <w:t xml:space="preserve"> __________________________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Адрес электронной почты:</w:t>
            </w:r>
            <w:r>
              <w:rPr>
                <w:rFonts w:cs="Times New Roman" w:ascii="PT Astra Serif;Times New Roman" w:hAnsi="PT Astra Serif;Times New Roman"/>
                <w:sz w:val="24"/>
                <w:szCs w:val="24"/>
              </w:rPr>
              <w:t xml:space="preserve"> 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bl>
    <w:p>
      <w:pPr>
        <w:pStyle w:val="ConsPlusNormal"/>
        <w:jc w:val="both"/>
        <w:rPr>
          <w:rFonts w:ascii="PT Astra Serif;Times New Roman" w:hAnsi="PT Astra Serif;Times New Roman" w:cs="PT Astra Serif;Times New Roman"/>
          <w:sz w:val="24"/>
          <w:szCs w:val="24"/>
        </w:rPr>
      </w:pPr>
      <w:r>
        <w:rPr>
          <w:rFonts w:cs="PT Astra Serif;Times New Roman" w:ascii="PT Astra Serif;Times New Roman" w:hAnsi="PT Astra Serif;Times New Roman"/>
          <w:sz w:val="24"/>
          <w:szCs w:val="24"/>
        </w:rPr>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widowControl/>
        <w:bidi w:val="0"/>
        <w:ind w:hanging="0" w:left="0" w:right="0"/>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Подписи Сторон</w:t>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jc w:val="both"/>
        <w:rPr>
          <w:rFonts w:ascii="PT Astra Serif;Times New Roman" w:hAnsi="PT Astra Serif;Times New Roman" w:cs="PT Astra Serif;Times New Roman"/>
          <w:b/>
          <w:sz w:val="24"/>
          <w:szCs w:val="24"/>
        </w:rPr>
      </w:pPr>
      <w:r>
        <w:rPr>
          <w:rFonts w:cs="PT Astra Serif;Times New Roman" w:ascii="PT Astra Serif;Times New Roman" w:hAnsi="PT Astra Serif;Times New Roman"/>
          <w:b/>
          <w:sz w:val="24"/>
          <w:szCs w:val="24"/>
        </w:rPr>
      </w:r>
    </w:p>
    <w:tbl>
      <w:tblPr>
        <w:tblW w:w="9465" w:type="dxa"/>
        <w:jc w:val="left"/>
        <w:tblInd w:w="0" w:type="dxa"/>
        <w:tblLayout w:type="fixed"/>
        <w:tblCellMar>
          <w:top w:w="102" w:type="dxa"/>
          <w:left w:w="62" w:type="dxa"/>
          <w:bottom w:w="102" w:type="dxa"/>
          <w:right w:w="62" w:type="dxa"/>
        </w:tblCellMar>
      </w:tblPr>
      <w:tblGrid>
        <w:gridCol w:w="4814"/>
        <w:gridCol w:w="346"/>
        <w:gridCol w:w="4305"/>
      </w:tblGrid>
      <w:tr>
        <w:trPr/>
        <w:tc>
          <w:tcPr>
            <w:tcW w:w="4814"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814" w:type="dxa"/>
            <w:tcBorders/>
          </w:tcPr>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sz w:val="24"/>
                <w:szCs w:val="24"/>
              </w:rPr>
              <w:t>___________/_________</w:t>
            </w:r>
          </w:p>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i/>
                <w:sz w:val="24"/>
                <w:szCs w:val="24"/>
              </w:rPr>
              <w:t>(подпись/Ф.И.О.)</w:t>
            </w:r>
          </w:p>
          <w:p>
            <w:pPr>
              <w:pStyle w:val="ConsPlusNormal"/>
              <w:widowControl/>
              <w:bidi w:val="0"/>
              <w:ind w:hanging="0" w:left="-57" w:right="0"/>
              <w:rPr>
                <w:rFonts w:ascii="PT Astra Serif;Times New Roman" w:hAnsi="PT Astra Serif;Times New Roman" w:cs="Times New Roman"/>
                <w:sz w:val="24"/>
                <w:szCs w:val="24"/>
              </w:rPr>
            </w:pPr>
            <w:r>
              <w:rPr>
                <w:rFonts w:cs="PT Astra Serif;Times New Roman" w:ascii="PT Astra Serif;Times New Roman" w:hAnsi="PT Astra Serif;Times New Roman"/>
                <w:bCs/>
                <w:sz w:val="24"/>
                <w:szCs w:val="24"/>
              </w:rPr>
              <w:t>м.п.</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____________/_________ </w:t>
            </w:r>
            <w:r>
              <w:rPr>
                <w:rFonts w:cs="Times New Roman" w:ascii="PT Astra Serif;Times New Roman" w:hAnsi="PT Astra Serif;Times New Roman"/>
                <w:i/>
                <w:sz w:val="24"/>
                <w:szCs w:val="24"/>
              </w:rPr>
              <w:t>(подпись/Ф.И.О.)</w:t>
            </w:r>
          </w:p>
        </w:tc>
      </w:tr>
    </w:tbl>
    <w:p>
      <w:pPr>
        <w:pStyle w:val="Normal"/>
        <w:jc w:val="center"/>
        <w:rPr>
          <w:rFonts w:ascii="PT Astra Serif;Times New Roman" w:hAnsi="PT Astra Serif;Times New Roman" w:cs="PT Astra Serif;Times New Roman"/>
        </w:rPr>
      </w:pPr>
      <w:r>
        <w:rPr>
          <w:rFonts w:cs="PT Astra Serif;Times New Roman" w:ascii="PT Astra Serif;Times New Roman" w:hAnsi="PT Astra Serif;Times New Roman"/>
        </w:rPr>
      </w:r>
    </w:p>
    <w:sectPr>
      <w:headerReference w:type="even" r:id="rId4"/>
      <w:headerReference w:type="default" r:id="rId5"/>
      <w:headerReference w:type="first" r:id="rId6"/>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Tahoma">
    <w:charset w:val="01"/>
    <w:family w:val="swiss"/>
    <w:pitch w:val="default"/>
  </w:font>
  <w:font w:name="Courier New">
    <w:charset w:val="01"/>
    <w:family w:val="roman"/>
    <w:pitch w:val="default"/>
  </w:font>
  <w:font w:name="Arial">
    <w:charset w:val="01"/>
    <w:family w:val="swiss"/>
    <w:pitch w:val="default"/>
  </w:font>
  <w:font w:name="PT Astra Serif">
    <w:altName w:val="Times New Roman"/>
    <w:charset w:val="01"/>
    <w:family w:val="roman"/>
    <w:pitch w:val="default"/>
  </w:font>
  <w:font w:name="PT Astra Serif">
    <w:altName w:val="Times New Roman"/>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themeFontLang w:val="" w:eastAsia="" w:bidi=""/>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character" w:styleId="WW8Num1z0">
    <w:name w:val="WW8Num1z0"/>
    <w:qFormat/>
    <w:rPr>
      <w:color w:val="000000"/>
    </w:rPr>
  </w:style>
  <w:style w:type="character" w:styleId="Style14">
    <w:name w:val="Основной шрифт абзаца"/>
    <w:qFormat/>
    <w:rPr/>
  </w:style>
  <w:style w:type="character" w:styleId="user">
    <w:name w:val="Символ сноски (user)"/>
    <w:qFormat/>
    <w:rPr>
      <w:vertAlign w:val="superscript"/>
    </w:rPr>
  </w:style>
  <w:style w:type="character" w:styleId="Style15">
    <w:name w:val="Текст выноски Знак"/>
    <w:qFormat/>
    <w:rPr>
      <w:rFonts w:ascii="Tahoma" w:hAnsi="Tahoma" w:cs="Tahoma"/>
      <w:sz w:val="16"/>
      <w:szCs w:val="16"/>
    </w:rPr>
  </w:style>
  <w:style w:type="character" w:styleId="Style16">
    <w:name w:val="Верхний колонтитул Знак"/>
    <w:qFormat/>
    <w:rPr>
      <w:sz w:val="24"/>
      <w:szCs w:val="24"/>
    </w:rPr>
  </w:style>
  <w:style w:type="character" w:styleId="Style17">
    <w:name w:val="Нижний колонтитул Знак"/>
    <w:qFormat/>
    <w:rPr>
      <w:sz w:val="24"/>
      <w:szCs w:val="24"/>
    </w:rPr>
  </w:style>
  <w:style w:type="character" w:styleId="Hyperlink">
    <w:name w:val="Hyperlink"/>
    <w:rPr>
      <w:color w:val="0563C1"/>
      <w:u w:val="single"/>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ConsPlusNonformat">
    <w:name w:val="ConsPlusNon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onsPlusNormal">
    <w:name w:val="ConsPlusNormal"/>
    <w:qFormat/>
    <w:pPr>
      <w:widowControl/>
      <w:suppressAutoHyphens w:val="true"/>
      <w:bidi w:val="0"/>
      <w:spacing w:before="0" w:after="0"/>
      <w:ind w:firstLine="720" w:left="0" w:right="0"/>
      <w:jc w:val="left"/>
    </w:pPr>
    <w:rPr>
      <w:rFonts w:ascii="Arial" w:hAnsi="Arial" w:eastAsia="Times New Roman" w:cs="Arial"/>
      <w:color w:val="auto"/>
      <w:kern w:val="0"/>
      <w:sz w:val="20"/>
      <w:szCs w:val="20"/>
      <w:lang w:val="ru-RU" w:eastAsia="zh-CN" w:bidi="ar-SA"/>
    </w:rPr>
  </w:style>
  <w:style w:type="paragraph" w:styleId="Style20">
    <w:name w:val="Текст выноски"/>
    <w:basedOn w:val="Normal"/>
    <w:qFormat/>
    <w:pPr/>
    <w:rPr>
      <w:rFonts w:ascii="Tahoma" w:hAnsi="Tahoma" w:cs="Tahoma"/>
      <w:sz w:val="16"/>
      <w:szCs w:val="16"/>
    </w:rPr>
  </w:style>
  <w:style w:type="paragraph" w:styleId="user3">
    <w:name w:val="Колонтитулы (user)"/>
    <w:basedOn w:val="Normal"/>
    <w:qFormat/>
    <w:pPr>
      <w:suppressLineNumbers/>
      <w:tabs>
        <w:tab w:val="clear" w:pos="708"/>
        <w:tab w:val="center" w:pos="4819" w:leader="none"/>
        <w:tab w:val="right" w:pos="9638" w:leader="none"/>
      </w:tabs>
    </w:pPr>
    <w:rPr/>
  </w:style>
  <w:style w:type="paragraph" w:styleId="Style21">
    <w:name w:val="Колонтитулы"/>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user4">
    <w:name w:val="Содержимое таблицы (user)"/>
    <w:basedOn w:val="Normal"/>
    <w:qFormat/>
    <w:pPr>
      <w:widowControl w:val="false"/>
      <w:suppressLineNumbers/>
    </w:pPr>
    <w:rPr/>
  </w:style>
  <w:style w:type="paragraph" w:styleId="user5">
    <w:name w:val="Заголовок таблицы (user)"/>
    <w:basedOn w:val="user4"/>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13</TotalTime>
  <Application>LibreOffice/25.8.3.2$Linux_X86_64 LibreOffice_project/580$Build-2</Application>
  <AppVersion>15.0000</AppVersion>
  <Pages>5</Pages>
  <Words>642</Words>
  <Characters>4413</Characters>
  <CharactersWithSpaces>5000</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dc:language>ru-RU</dc:language>
  <cp:lastModifiedBy/>
  <cp:lastPrinted>2025-05-15T14:04:00Z</cp:lastPrinted>
  <dcterms:modified xsi:type="dcterms:W3CDTF">2026-03-17T09:10:02Z</dcterms:modified>
  <cp:revision>7</cp:revision>
  <dc:subject/>
  <dc:title>ДОГОВОР №</dc:title>
</cp:coreProperties>
</file>

<file path=docProps/custom.xml><?xml version="1.0" encoding="utf-8"?>
<Properties xmlns="http://schemas.openxmlformats.org/officeDocument/2006/custom-properties" xmlns:vt="http://schemas.openxmlformats.org/officeDocument/2006/docPropsVTypes"/>
</file>